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color w:val="002060"/>
          <w:sz w:val="4"/>
          <w:szCs w:val="4"/>
        </w:rPr>
      </w:pPr>
      <w:r w:rsidDel="00000000" w:rsidR="00000000" w:rsidRPr="00000000">
        <w:rPr>
          <w:b w:val="1"/>
          <w:color w:val="002060"/>
          <w:sz w:val="4"/>
          <w:szCs w:val="4"/>
          <w:rtl w:val="0"/>
        </w:rPr>
        <w:br w:type="textWrapping"/>
        <w:br w:type="textWrapping"/>
        <w:br w:type="textWrapping"/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326696" cy="15478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696" cy="1547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color w:val="002060"/>
          <w:sz w:val="32"/>
          <w:szCs w:val="32"/>
        </w:rPr>
      </w:pPr>
      <w:r w:rsidDel="00000000" w:rsidR="00000000" w:rsidRPr="00000000">
        <w:rPr>
          <w:b w:val="1"/>
          <w:color w:val="002060"/>
          <w:sz w:val="32"/>
          <w:szCs w:val="32"/>
          <w:rtl w:val="0"/>
        </w:rPr>
        <w:t xml:space="preserve">Role outline: Treasurer</w:t>
      </w:r>
    </w:p>
    <w:tbl>
      <w:tblPr>
        <w:tblStyle w:val="Table1"/>
        <w:tblW w:w="7763.0" w:type="dxa"/>
        <w:jc w:val="left"/>
        <w:tblInd w:w="0.0" w:type="dxa"/>
        <w:tblLayout w:type="fixed"/>
        <w:tblLook w:val="0400"/>
      </w:tblPr>
      <w:tblGrid>
        <w:gridCol w:w="3085"/>
        <w:gridCol w:w="4678"/>
        <w:tblGridChange w:id="0">
          <w:tblGrid>
            <w:gridCol w:w="3085"/>
            <w:gridCol w:w="4678"/>
          </w:tblGrid>
        </w:tblGridChange>
      </w:tblGrid>
      <w:tr>
        <w:trPr>
          <w:cantSplit w:val="0"/>
          <w:trHeight w:val="70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CLUB: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320" w:lineRule="auto"/>
              <w:rPr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320" w:lineRule="auto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color w:val="0f2d86"/>
                <w:sz w:val="24"/>
                <w:szCs w:val="24"/>
                <w:rtl w:val="0"/>
              </w:rPr>
              <w:t xml:space="preserve">ibble Valley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ROLE: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320" w:lineRule="auto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smallCaps w:val="1"/>
                <w:color w:val="000080"/>
                <w:sz w:val="24"/>
                <w:szCs w:val="24"/>
                <w:rtl w:val="0"/>
              </w:rPr>
              <w:t xml:space="preserve">Treasurer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RESPONSIBLE TO: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320" w:lineRule="auto"/>
              <w:rPr>
                <w:rFonts w:ascii="Helvetica Neue" w:cs="Helvetica Neue" w:eastAsia="Helvetica Neue" w:hAnsi="Helvetica Neue"/>
                <w:smallCaps w:val="1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color w:val="0f2d86"/>
                <w:sz w:val="24"/>
                <w:szCs w:val="24"/>
                <w:rtl w:val="0"/>
              </w:rPr>
              <w:t xml:space="preserve">Club Committee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NAME OF VOLUNTEER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32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color w:val="0f2d86"/>
                <w:sz w:val="24"/>
                <w:szCs w:val="24"/>
                <w:rtl w:val="0"/>
              </w:rPr>
              <w:t xml:space="preserve">Katch McCormack &amp; Louise Sadler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START DATE: </w:t>
            </w:r>
            <w:r w:rsidDel="00000000" w:rsidR="00000000" w:rsidRPr="00000000">
              <w:rPr>
                <w:b w:val="1"/>
                <w:color w:val="0f2d86"/>
                <w:sz w:val="24"/>
                <w:szCs w:val="24"/>
                <w:rtl w:val="0"/>
              </w:rPr>
              <w:t xml:space="preserve">Sept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320" w:lineRule="auto"/>
              <w:rPr>
                <w:rFonts w:ascii="Helvetica Neue" w:cs="Helvetica Neue" w:eastAsia="Helvetica Neue" w:hAnsi="Helvetica Neue"/>
                <w:color w:val="0f2d86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f2d86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  <w:rtl w:val="0"/>
              </w:rPr>
              <w:t xml:space="preserve">END DATE:    Aug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320" w:lineRule="auto"/>
              <w:rPr>
                <w:rFonts w:ascii="Helvetica Neue" w:cs="Helvetica Neue" w:eastAsia="Helvetica Neue" w:hAnsi="Helvetica Neue"/>
                <w:b w:val="1"/>
                <w:color w:val="0f2d86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pos="8769"/>
        </w:tabs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21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10"/>
        <w:tblGridChange w:id="0">
          <w:tblGrid>
            <w:gridCol w:w="8210"/>
          </w:tblGrid>
        </w:tblGridChange>
      </w:tblGrid>
      <w:tr>
        <w:trPr>
          <w:cantSplit w:val="0"/>
          <w:trHeight w:val="77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Managing the Club’s income and expenditure in accordance with club rules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Producing an end of year financial 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Regularly reporting back to the club committee on all financial matters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Efficient payment of invoices and bills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Proposing amendments to annual and weekly subscriptions as appropriate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Depositing cash and cheques that the club receives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Keeping up to date financial records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Arranging handover or succession planning for the position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174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Gill Sans MT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right" w:pos="9540"/>
      </w:tabs>
      <w:spacing w:after="0" w:before="0" w:line="240" w:lineRule="auto"/>
      <w:ind w:left="-54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ill Sans MT" w:cs="Gill Sans MT" w:eastAsia="Gill Sans MT" w:hAnsi="Gill Sans M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652E8"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E07868"/>
    <w:rPr>
      <w:color w:val="0000ff"/>
      <w:u w:val="single"/>
    </w:rPr>
  </w:style>
  <w:style w:type="paragraph" w:styleId="Header">
    <w:name w:val="header"/>
    <w:basedOn w:val="Normal"/>
    <w:link w:val="HeaderChar"/>
    <w:unhideWhenUsed w:val="1"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82EFE"/>
  </w:style>
  <w:style w:type="paragraph" w:styleId="Footer">
    <w:name w:val="footer"/>
    <w:basedOn w:val="Normal"/>
    <w:link w:val="FooterChar"/>
    <w:uiPriority w:val="99"/>
    <w:unhideWhenUsed w:val="1"/>
    <w:rsid w:val="00782E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82E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82EF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rsid w:val="00782EFE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6A697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B021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hd8axv+GcgddDlJRvNoJPKPglA==">AMUW2mXjMJKB5ETBGHR0R+MblNT6U7+w4z5RK/XyrrZlJdBPQDeSjOfw2prmiyeVYaAVo6jnhIH3dGjs/guLxvUf4lxYEoe30bW0VvOzZbTZ/w8adDBUEb7R7nHdStlwgTBWTLaZQbkg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2018-05-25T16:26:00Z</dcterms:created>
  <dc:creator>ew</dc:creator>
</cp:coreProperties>
</file>