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-142"/>
        <w:rPr>
          <w:rFonts w:ascii="Helvetica Neue" w:cs="Helvetica Neue" w:eastAsia="Helvetica Neue" w:hAnsi="Helvetica Neue"/>
          <w:color w:val="002060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2060"/>
          <w:sz w:val="32"/>
          <w:szCs w:val="32"/>
          <w:rtl w:val="0"/>
        </w:rPr>
        <w:t xml:space="preserve">Role outline: </w:t>
      </w:r>
      <w:r w:rsidDel="00000000" w:rsidR="00000000" w:rsidRPr="00000000">
        <w:rPr>
          <w:rFonts w:ascii="Helvetica Neue" w:cs="Helvetica Neue" w:eastAsia="Helvetica Neue" w:hAnsi="Helvetica Neue"/>
          <w:color w:val="002060"/>
          <w:sz w:val="32"/>
          <w:szCs w:val="32"/>
          <w:rtl w:val="0"/>
        </w:rPr>
        <w:t xml:space="preserve">New Member Appointed Person</w:t>
      </w:r>
    </w:p>
    <w:tbl>
      <w:tblPr>
        <w:tblStyle w:val="Table1"/>
        <w:tblW w:w="7763.0" w:type="dxa"/>
        <w:jc w:val="left"/>
        <w:tblInd w:w="0.0" w:type="dxa"/>
        <w:tblLayout w:type="fixed"/>
        <w:tblLook w:val="0400"/>
      </w:tblPr>
      <w:tblGrid>
        <w:gridCol w:w="3085"/>
        <w:gridCol w:w="4678"/>
        <w:tblGridChange w:id="0">
          <w:tblGrid>
            <w:gridCol w:w="3085"/>
            <w:gridCol w:w="4678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NAME OF CLUB: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320" w:lineRule="auto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RIBBLE VALLEY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ROLE: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320" w:lineRule="auto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  <w:rtl w:val="0"/>
              </w:rPr>
              <w:t xml:space="preserve">New Member Appointed Person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RESPONSIBLE TO: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320" w:lineRule="auto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CLUB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NAME OF VOLUNTEER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320" w:lineRule="auto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Debbie Hallas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START DATE: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 Sept 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320" w:lineRule="auto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END DATE:  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Aug 2022</w:t>
            </w:r>
          </w:p>
        </w:tc>
      </w:tr>
    </w:tbl>
    <w:p w:rsidR="00000000" w:rsidDel="00000000" w:rsidP="00000000" w:rsidRDefault="00000000" w:rsidRPr="00000000" w14:paraId="0000000C">
      <w:pPr>
        <w:jc w:val="left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5551114</wp:posOffset>
            </wp:positionH>
            <wp:positionV relativeFrom="page">
              <wp:posOffset>323850</wp:posOffset>
            </wp:positionV>
            <wp:extent cx="1326696" cy="154781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696" cy="1547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Regularly check club email for expressions of interest.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Reply to expression of interest, to acknowledge receipt of email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Forward expressions of interest to the relevant coach.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coach at the session is required to complete the New Member form and pass this to the New Member Appointed Person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the coach registers them on Iteammate.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Liaise with the parent once enrollment at the club is agreed to complete: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Cardless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of Conduct - Player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of Conduct - Parent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 Constitution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required, attend the session of the new member to help with; set up of iteammate and England Netball Affiliation.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Y7VlDScCWsx5aTyhO7Yo8r2EA==">AMUW2mWEZP5rrU01nrHbmKje6OHD9sL3P+TRuDijrRA6ekN1IFzgpYYhxj3RarJMwiUwvUq6bLc9LSLmt8X+KXg8iqZ+Ch8jdKJaUZjpGTsftDV0yTt6Hh+jszD15l5BBI0Zm3qLg6SI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